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B5E3" w14:textId="77777777" w:rsidR="00324288" w:rsidRDefault="00324288" w:rsidP="00324288">
      <w:pPr>
        <w:rPr>
          <w:rFonts w:eastAsiaTheme="minorHAnsi"/>
          <w:sz w:val="24"/>
          <w:szCs w:val="24"/>
        </w:rPr>
      </w:pPr>
    </w:p>
    <w:p w14:paraId="49DE8BA9" w14:textId="77777777" w:rsidR="00324288" w:rsidRDefault="00324288" w:rsidP="00324288">
      <w:pPr>
        <w:rPr>
          <w:rFonts w:eastAsiaTheme="minorHAnsi"/>
          <w:sz w:val="24"/>
          <w:szCs w:val="24"/>
        </w:rPr>
      </w:pPr>
    </w:p>
    <w:p w14:paraId="26B6CC0B" w14:textId="77777777" w:rsidR="00324288" w:rsidRDefault="00324288" w:rsidP="00324288">
      <w:pPr>
        <w:rPr>
          <w:rFonts w:eastAsiaTheme="minorHAnsi"/>
          <w:sz w:val="24"/>
          <w:szCs w:val="24"/>
        </w:rPr>
      </w:pPr>
    </w:p>
    <w:p w14:paraId="3B2A223F" w14:textId="79A0BE70" w:rsidR="00324288" w:rsidRPr="00324288" w:rsidRDefault="00324288" w:rsidP="00324288">
      <w:pPr>
        <w:rPr>
          <w:rFonts w:eastAsiaTheme="minorHAnsi"/>
          <w:sz w:val="24"/>
          <w:szCs w:val="24"/>
        </w:rPr>
      </w:pPr>
      <w:r w:rsidRPr="00324288">
        <w:rPr>
          <w:rFonts w:eastAsiaTheme="minorHAnsi"/>
          <w:sz w:val="24"/>
          <w:szCs w:val="24"/>
        </w:rPr>
        <w:t xml:space="preserve">“As required by the NJ State Employment and Training Commission and the NJ Department of Labor and Workforce Development the Essex County Workforce Development Board Local Plan Modification (Addendum) will be available for public comment for a period of thirty (30) days effective January 19, 2025. Comments may be submitted to: </w:t>
      </w:r>
      <w:hyperlink r:id="rId4" w:history="1">
        <w:r w:rsidRPr="00324288">
          <w:rPr>
            <w:rStyle w:val="Hyperlink"/>
            <w:rFonts w:eastAsiaTheme="minorHAnsi"/>
            <w:sz w:val="24"/>
            <w:szCs w:val="24"/>
          </w:rPr>
          <w:t>jschaeffer@dedte.essexcountynj.org</w:t>
        </w:r>
      </w:hyperlink>
      <w:r w:rsidRPr="00324288">
        <w:rPr>
          <w:rFonts w:eastAsiaTheme="minorHAnsi"/>
          <w:sz w:val="24"/>
          <w:szCs w:val="24"/>
        </w:rPr>
        <w:t>.”</w:t>
      </w:r>
    </w:p>
    <w:p w14:paraId="707DC789" w14:textId="77777777" w:rsidR="005A6A1C" w:rsidRDefault="005A6A1C"/>
    <w:sectPr w:rsidR="005A6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8"/>
    <w:rsid w:val="00324288"/>
    <w:rsid w:val="004F5D0B"/>
    <w:rsid w:val="005A6A1C"/>
    <w:rsid w:val="00A251B2"/>
    <w:rsid w:val="00AC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32AB"/>
  <w15:chartTrackingRefBased/>
  <w15:docId w15:val="{90F0D704-67D6-4D87-B219-66915295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88"/>
    <w:pPr>
      <w:spacing w:after="0" w:line="240" w:lineRule="auto"/>
    </w:pPr>
    <w:rPr>
      <w:rFonts w:ascii="Calibri" w:eastAsia="Times New Roman" w:hAnsi="Calibri" w:cs="Calibri"/>
      <w:kern w:val="0"/>
      <w:sz w:val="20"/>
      <w:szCs w:val="20"/>
      <w14:ligatures w14:val="none"/>
    </w:rPr>
  </w:style>
  <w:style w:type="paragraph" w:styleId="Heading1">
    <w:name w:val="heading 1"/>
    <w:basedOn w:val="Normal"/>
    <w:next w:val="Normal"/>
    <w:link w:val="Heading1Char"/>
    <w:uiPriority w:val="9"/>
    <w:qFormat/>
    <w:rsid w:val="003242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242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42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242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2428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2428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2428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2428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2428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288"/>
    <w:rPr>
      <w:rFonts w:eastAsiaTheme="majorEastAsia" w:cstheme="majorBidi"/>
      <w:color w:val="272727" w:themeColor="text1" w:themeTint="D8"/>
    </w:rPr>
  </w:style>
  <w:style w:type="paragraph" w:styleId="Title">
    <w:name w:val="Title"/>
    <w:basedOn w:val="Normal"/>
    <w:next w:val="Normal"/>
    <w:link w:val="TitleChar"/>
    <w:uiPriority w:val="10"/>
    <w:qFormat/>
    <w:rsid w:val="003242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24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2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24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28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24288"/>
    <w:rPr>
      <w:i/>
      <w:iCs/>
      <w:color w:val="404040" w:themeColor="text1" w:themeTint="BF"/>
    </w:rPr>
  </w:style>
  <w:style w:type="paragraph" w:styleId="ListParagraph">
    <w:name w:val="List Paragraph"/>
    <w:basedOn w:val="Normal"/>
    <w:uiPriority w:val="34"/>
    <w:qFormat/>
    <w:rsid w:val="0032428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24288"/>
    <w:rPr>
      <w:i/>
      <w:iCs/>
      <w:color w:val="0F4761" w:themeColor="accent1" w:themeShade="BF"/>
    </w:rPr>
  </w:style>
  <w:style w:type="paragraph" w:styleId="IntenseQuote">
    <w:name w:val="Intense Quote"/>
    <w:basedOn w:val="Normal"/>
    <w:next w:val="Normal"/>
    <w:link w:val="IntenseQuoteChar"/>
    <w:uiPriority w:val="30"/>
    <w:qFormat/>
    <w:rsid w:val="003242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24288"/>
    <w:rPr>
      <w:i/>
      <w:iCs/>
      <w:color w:val="0F4761" w:themeColor="accent1" w:themeShade="BF"/>
    </w:rPr>
  </w:style>
  <w:style w:type="character" w:styleId="IntenseReference">
    <w:name w:val="Intense Reference"/>
    <w:basedOn w:val="DefaultParagraphFont"/>
    <w:uiPriority w:val="32"/>
    <w:qFormat/>
    <w:rsid w:val="00324288"/>
    <w:rPr>
      <w:b/>
      <w:bCs/>
      <w:smallCaps/>
      <w:color w:val="0F4761" w:themeColor="accent1" w:themeShade="BF"/>
      <w:spacing w:val="5"/>
    </w:rPr>
  </w:style>
  <w:style w:type="character" w:styleId="Hyperlink">
    <w:name w:val="Hyperlink"/>
    <w:basedOn w:val="DefaultParagraphFont"/>
    <w:uiPriority w:val="99"/>
    <w:semiHidden/>
    <w:unhideWhenUsed/>
    <w:rsid w:val="003242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chaeffer@dedte.essexcounty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SCHAEFFER</dc:creator>
  <cp:keywords/>
  <dc:description/>
  <cp:lastModifiedBy>JANINE SCHAEFFER</cp:lastModifiedBy>
  <cp:revision>1</cp:revision>
  <dcterms:created xsi:type="dcterms:W3CDTF">2026-03-02T19:23:00Z</dcterms:created>
  <dcterms:modified xsi:type="dcterms:W3CDTF">2026-03-02T19:25:00Z</dcterms:modified>
</cp:coreProperties>
</file>